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"/>
        <w:gridCol w:w="10149"/>
      </w:tblGrid>
      <w:tr>
        <w:trPr>
          <w:trHeight w:val="2463" w:hRule="atLeast"/>
        </w:trPr>
        <w:tc>
          <w:tcPr>
            <w:tcW w:w="1075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3825" w:right="3822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3837" w:right="3817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tabs>
                <w:tab w:pos="9904" w:val="left" w:leader="none"/>
                <w:tab w:pos="10701" w:val="right" w:leader="none"/>
              </w:tabs>
              <w:spacing w:before="812"/>
              <w:ind w:left="2721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CONTRATOS</w:t>
              <w:tab/>
            </w:r>
            <w:r>
              <w:rPr>
                <w:position w:val="-3"/>
                <w:sz w:val="16"/>
              </w:rPr>
              <w:t>Pag.:</w:t>
            </w:r>
            <w:r>
              <w:rPr>
                <w:rFonts w:ascii="Times New Roman" w:hAnsi="Times New Roman"/>
                <w:position w:val="-3"/>
                <w:sz w:val="16"/>
              </w:rPr>
              <w:tab/>
            </w:r>
            <w:r>
              <w:rPr>
                <w:position w:val="-3"/>
                <w:sz w:val="16"/>
              </w:rPr>
              <w:t>1</w:t>
            </w:r>
          </w:p>
          <w:p>
            <w:pPr>
              <w:pStyle w:val="TableParagraph"/>
              <w:spacing w:before="57"/>
              <w:ind w:left="3837" w:right="3822"/>
              <w:jc w:val="center"/>
              <w:rPr>
                <w:sz w:val="16"/>
              </w:rPr>
            </w:pP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01/01/2015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31/12/2015 ]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20150001</w:t>
              <w:tab/>
            </w:r>
            <w:r>
              <w:rPr>
                <w:sz w:val="20"/>
              </w:rPr>
              <w:t>19/02/2015</w:t>
              <w:tab/>
              <w:t>31/12/2015</w:t>
              <w:tab/>
            </w:r>
            <w:r>
              <w:rPr>
                <w:position w:val="1"/>
                <w:sz w:val="20"/>
              </w:rPr>
              <w:t>001/2015-INEX</w:t>
            </w:r>
            <w:r>
              <w:rPr>
                <w:spacing w:val="1"/>
                <w:position w:val="1"/>
                <w:sz w:val="20"/>
              </w:rPr>
              <w:t> </w:t>
            </w:r>
            <w:r>
              <w:rPr>
                <w:position w:val="1"/>
                <w:sz w:val="20"/>
              </w:rPr>
              <w:t>Inexigibilidade</w:t>
              <w:tab/>
              <w:t>24.150,00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ASP -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AUTOMAÇÃO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PROD.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INFORMÁTICA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453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 a locação de serviço de uso de sofware destinado ao Poder 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201500010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19/02/2015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24.150,00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042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20150002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017/2015-PP</w:t>
              <w:tab/>
              <w:t>Pregão</w:t>
              <w:tab/>
              <w:t>55.000,00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RICARLOS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EMPREENDIMENTOS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EIRELI-ME</w:t>
            </w:r>
          </w:p>
          <w:p>
            <w:pPr>
              <w:pStyle w:val="TableParagraph"/>
              <w:tabs>
                <w:tab w:pos="1180" w:val="left" w:leader="none"/>
              </w:tabs>
              <w:spacing w:line="235" w:lineRule="auto" w:before="45"/>
              <w:ind w:left="1180" w:right="2685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PRESTADORA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HIDRÁULICA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REPARO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PRÉDIO, 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 DO 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line="230" w:lineRule="exact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201500020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55.000,00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2040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20150003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018/2015-PP</w:t>
              <w:tab/>
              <w:t>Pregão</w:t>
              <w:tab/>
              <w:t>61.000,00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R. F.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DIOGENES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SERVIÇOS-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</w:t>
            </w:r>
          </w:p>
          <w:p>
            <w:pPr>
              <w:pStyle w:val="TableParagraph"/>
              <w:tabs>
                <w:tab w:pos="1180" w:val="left" w:leader="none"/>
              </w:tabs>
              <w:spacing w:line="235" w:lineRule="auto" w:before="45"/>
              <w:ind w:left="1180" w:right="2544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PRESTADORA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RECARGA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TONNER,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ATENDER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8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201500030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61.000,00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756" w:hRule="atLeast"/>
        </w:trPr>
        <w:tc>
          <w:tcPr>
            <w:tcW w:w="10751" w:type="dxa"/>
            <w:gridSpan w:val="2"/>
            <w:tcBorders>
              <w:top w:val="nil"/>
              <w:bottom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20150004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016/2015-PP</w:t>
              <w:tab/>
              <w:t>Pregão</w:t>
              <w:tab/>
              <w:t>40.000,00</w:t>
            </w:r>
          </w:p>
          <w:p>
            <w:pPr>
              <w:pStyle w:val="TableParagraph"/>
              <w:spacing w:before="8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RICARLOS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EMPREENDIMENTOS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EIRELI-ME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2685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PRESTADORA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ELÉTRICA, 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LEGISLATIVO.</w:t>
            </w:r>
          </w:p>
        </w:tc>
      </w:tr>
      <w:tr>
        <w:trPr>
          <w:trHeight w:val="278" w:hRule="atLeast"/>
        </w:trPr>
        <w:tc>
          <w:tcPr>
            <w:tcW w:w="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49" w:type="dxa"/>
            <w:tcBorders>
              <w:top w:val="nil"/>
              <w:left w:val="nil"/>
              <w:bottom w:val="nil"/>
            </w:tcBorders>
            <w:shd w:val="clear" w:color="auto" w:fill="BFBFBF"/>
          </w:tcPr>
          <w:p>
            <w:pPr>
              <w:pStyle w:val="TableParagraph"/>
              <w:tabs>
                <w:tab w:pos="1107" w:val="left" w:leader="none"/>
                <w:tab w:pos="3154" w:val="left" w:leader="none"/>
                <w:tab w:pos="9171" w:val="left" w:leader="none"/>
              </w:tabs>
              <w:spacing w:before="4"/>
              <w:ind w:left="58"/>
              <w:jc w:val="center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  <w:tab/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5" w:hRule="atLeast"/>
        </w:trPr>
        <w:tc>
          <w:tcPr>
            <w:tcW w:w="10751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3777" w:val="left" w:leader="none"/>
                <w:tab w:pos="9779" w:val="left" w:leader="none"/>
              </w:tabs>
              <w:spacing w:before="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201500040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original</w:t>
              <w:tab/>
              <w:t>40.000,00</w:t>
            </w:r>
          </w:p>
        </w:tc>
      </w:tr>
      <w:tr>
        <w:trPr>
          <w:trHeight w:val="258" w:hRule="atLeast"/>
        </w:trPr>
        <w:tc>
          <w:tcPr>
            <w:tcW w:w="10751" w:type="dxa"/>
            <w:gridSpan w:val="2"/>
            <w:tcBorders>
              <w:bottom w:val="nil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268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  <w:tab/>
            </w:r>
            <w:r>
              <w:rPr>
                <w:rFonts w:ascii="Arial" w:hAnsi="Arial"/>
                <w:b/>
                <w:position w:val="2"/>
                <w:sz w:val="18"/>
              </w:rPr>
              <w:t>Valor</w:t>
            </w:r>
            <w:r>
              <w:rPr>
                <w:rFonts w:ascii="Arial" w:hAnsi="Arial"/>
                <w:b/>
                <w:spacing w:val="1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inicial</w:t>
            </w:r>
            <w:r>
              <w:rPr>
                <w:rFonts w:ascii="Arial" w:hAnsi="Arial"/>
                <w:b/>
                <w:spacing w:val="2"/>
                <w:position w:val="2"/>
                <w:sz w:val="18"/>
              </w:rPr>
              <w:t> </w:t>
            </w:r>
            <w:r>
              <w:rPr>
                <w:rFonts w:ascii="Arial" w:hAnsi="Arial"/>
                <w:b/>
                <w:position w:val="2"/>
                <w:sz w:val="18"/>
              </w:rPr>
              <w:t>(R$)</w:t>
            </w:r>
          </w:p>
        </w:tc>
      </w:tr>
      <w:tr>
        <w:trPr>
          <w:trHeight w:val="1994" w:hRule="atLeast"/>
        </w:trPr>
        <w:tc>
          <w:tcPr>
            <w:tcW w:w="10751" w:type="dxa"/>
            <w:gridSpan w:val="2"/>
            <w:tcBorders>
              <w:top w:val="nil"/>
              <w:right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  <w:tab w:pos="9736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20150006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015/2015-PP</w:t>
              <w:tab/>
              <w:t>Pregão</w:t>
              <w:tab/>
              <w:t>30.455,00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6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GOMES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DA SILVA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COMÉRCIO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51"/>
              <w:ind w:left="1180" w:right="3458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 DE</w:t>
            </w:r>
            <w:r>
              <w:rPr>
                <w:rFonts w:ascii="Tahoma" w:hAnsi="Tahoma"/>
                <w:spacing w:val="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ELÉTRICO,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line="112" w:lineRule="exact" w:before="121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6833664">
            <wp:simplePos x="0" y="0"/>
            <wp:positionH relativeFrom="page">
              <wp:posOffset>6158484</wp:posOffset>
            </wp:positionH>
            <wp:positionV relativeFrom="page">
              <wp:posOffset>396239</wp:posOffset>
            </wp:positionV>
            <wp:extent cx="1000506" cy="100050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506" cy="1000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2"/>
        <w:gridCol w:w="2110"/>
      </w:tblGrid>
      <w:tr>
        <w:trPr>
          <w:trHeight w:val="3018" w:hRule="atLeast"/>
        </w:trPr>
        <w:tc>
          <w:tcPr>
            <w:tcW w:w="8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17" w:right="615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2721" w:right="602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1" w:right="615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01/01/2015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31/12/2015 ]</w:t>
            </w:r>
          </w:p>
          <w:p>
            <w:pPr>
              <w:pStyle w:val="TableParagraph"/>
              <w:rPr>
                <w:rFonts w:ascii="Times New Roman"/>
                <w:sz w:val="17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201500060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490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3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069" w:val="right" w:leader="none"/>
              </w:tabs>
              <w:spacing w:before="132"/>
              <w:ind w:left="1272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2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spacing w:line="270" w:lineRule="atLeast" w:before="1"/>
              <w:ind w:left="1147" w:right="13" w:firstLine="14"/>
              <w:rPr>
                <w:sz w:val="20"/>
              </w:rPr>
            </w:pPr>
            <w:r>
              <w:rPr>
                <w:spacing w:val="-1"/>
                <w:sz w:val="20"/>
              </w:rPr>
              <w:t>Valor </w:t>
            </w:r>
            <w:r>
              <w:rPr>
                <w:sz w:val="20"/>
              </w:rPr>
              <w:t>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30.455,00</w:t>
            </w:r>
          </w:p>
        </w:tc>
      </w:tr>
      <w:tr>
        <w:trPr>
          <w:trHeight w:val="258" w:hRule="atLeast"/>
        </w:trPr>
        <w:tc>
          <w:tcPr>
            <w:tcW w:w="86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2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20150007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014/2015-PP</w:t>
              <w:tab/>
              <w:t>Pregão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60.150,00</w:t>
            </w:r>
          </w:p>
        </w:tc>
      </w:tr>
      <w:tr>
        <w:trPr>
          <w:trHeight w:val="299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BETIEL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ARAUJO DE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ALMEIDA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11" w:val="left" w:leader="none"/>
              </w:tabs>
              <w:spacing w:line="203" w:lineRule="exact" w:before="19"/>
              <w:ind w:right="867"/>
              <w:jc w:val="right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FORNECIMENTO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ALIMENTO,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ATENDER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AS NECESSIDADES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DO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PODER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LEGISLATIVO.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86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1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201500070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60.150,00</w:t>
            </w:r>
          </w:p>
        </w:tc>
      </w:tr>
      <w:tr>
        <w:trPr>
          <w:trHeight w:val="258" w:hRule="atLeast"/>
        </w:trPr>
        <w:tc>
          <w:tcPr>
            <w:tcW w:w="86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20150009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012/2015-PP</w:t>
              <w:tab/>
              <w:t>Pregão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76.405,00</w:t>
            </w:r>
          </w:p>
        </w:tc>
      </w:tr>
      <w:tr>
        <w:trPr>
          <w:trHeight w:val="298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LOPES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EPP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911" w:val="left" w:leader="none"/>
              </w:tabs>
              <w:spacing w:line="203" w:lineRule="exact" w:before="19"/>
              <w:ind w:right="812"/>
              <w:jc w:val="right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JURÍDICA: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MATERIAIS GRÁFICOS 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IMPRESSÕES,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PARA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AS NECESSIDADES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DO PODER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LEGISLATIVO.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86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201500090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76.405,00</w:t>
            </w:r>
          </w:p>
        </w:tc>
      </w:tr>
      <w:tr>
        <w:trPr>
          <w:trHeight w:val="258" w:hRule="atLeast"/>
        </w:trPr>
        <w:tc>
          <w:tcPr>
            <w:tcW w:w="86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2591" w:hRule="atLeast"/>
        </w:trPr>
        <w:tc>
          <w:tcPr>
            <w:tcW w:w="86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321" w:lineRule="auto"/>
              <w:ind w:left="268" w:right="934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20150011</w:t>
              <w:tab/>
            </w:r>
            <w:r>
              <w:rPr>
                <w:sz w:val="20"/>
              </w:rPr>
              <w:t>19/02/2015</w:t>
              <w:tab/>
              <w:t>30/07/2015</w:t>
              <w:tab/>
            </w:r>
            <w:r>
              <w:rPr>
                <w:spacing w:val="-1"/>
                <w:position w:val="1"/>
                <w:sz w:val="20"/>
              </w:rPr>
              <w:t>002/2015-INEX </w:t>
            </w:r>
            <w:r>
              <w:rPr>
                <w:position w:val="1"/>
                <w:sz w:val="20"/>
              </w:rPr>
              <w:t>Inexigibilidade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1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JESILANNY ROMA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GOUVEIA</w:t>
            </w:r>
          </w:p>
          <w:p>
            <w:pPr>
              <w:pStyle w:val="TableParagraph"/>
              <w:tabs>
                <w:tab w:pos="1230" w:val="left" w:leader="none"/>
              </w:tabs>
              <w:spacing w:line="230" w:lineRule="auto" w:before="43"/>
              <w:ind w:left="1180" w:right="2084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  <w:tab/>
            </w:r>
            <w:r>
              <w:rPr>
                <w:rFonts w:ascii="Tahoma" w:hAnsi="Tahoma"/>
                <w:sz w:val="16"/>
              </w:rPr>
              <w:t>Referente a serviço de contratação de pregoeira em processo de licitação, 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destinado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 Legislativo Municipal.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4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19/02/2015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  <w:p>
            <w:pPr>
              <w:pStyle w:val="TableParagraph"/>
              <w:tabs>
                <w:tab w:pos="3777" w:val="left" w:leader="none"/>
              </w:tabs>
              <w:spacing w:before="4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201500111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17/07/2015</w:t>
              <w:tab/>
            </w:r>
            <w:r>
              <w:rPr>
                <w:sz w:val="20"/>
              </w:rPr>
              <w:t>aditivo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quantidade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"/>
              <w:ind w:left="1104"/>
              <w:rPr>
                <w:sz w:val="20"/>
              </w:rPr>
            </w:pPr>
            <w:r>
              <w:rPr>
                <w:sz w:val="20"/>
              </w:rPr>
              <w:t>20.000,00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TableParagraph"/>
              <w:spacing w:line="285" w:lineRule="auto"/>
              <w:ind w:left="1147" w:right="8" w:firstLine="14"/>
              <w:rPr>
                <w:sz w:val="20"/>
              </w:rPr>
            </w:pPr>
            <w:r>
              <w:rPr>
                <w:spacing w:val="-1"/>
                <w:sz w:val="20"/>
              </w:rPr>
              <w:t>Valor </w:t>
            </w:r>
            <w:r>
              <w:rPr>
                <w:sz w:val="20"/>
              </w:rPr>
              <w:t>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20.000,00</w:t>
            </w:r>
          </w:p>
          <w:p>
            <w:pPr>
              <w:pStyle w:val="TableParagraph"/>
              <w:spacing w:before="2"/>
              <w:ind w:left="1258"/>
              <w:rPr>
                <w:sz w:val="20"/>
              </w:rPr>
            </w:pPr>
            <w:r>
              <w:rPr>
                <w:sz w:val="20"/>
              </w:rPr>
              <w:t>1.860,00</w:t>
            </w:r>
          </w:p>
        </w:tc>
      </w:tr>
      <w:tr>
        <w:trPr>
          <w:trHeight w:val="258" w:hRule="atLeast"/>
        </w:trPr>
        <w:tc>
          <w:tcPr>
            <w:tcW w:w="86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8" w:lineRule="exact"/>
              <w:ind w:left="35"/>
              <w:rPr>
                <w:sz w:val="20"/>
              </w:rPr>
            </w:pPr>
            <w:r>
              <w:rPr>
                <w:position w:val="-2"/>
                <w:sz w:val="24"/>
              </w:rPr>
              <w:t>20150012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006/2015-PP</w:t>
              <w:tab/>
              <w:t>Pregão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114.770,00</w:t>
            </w:r>
          </w:p>
        </w:tc>
      </w:tr>
      <w:tr>
        <w:trPr>
          <w:trHeight w:val="298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LEAL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&amp;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COSTA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CONSUMO: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COMBUSTIVO 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DERIVADOS DO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 w:hAnsi="Tahoma"/>
                <w:sz w:val="16"/>
              </w:rPr>
            </w:pPr>
            <w:r>
              <w:rPr>
                <w:rFonts w:ascii="Tahoma" w:hAnsi="Tahoma"/>
                <w:sz w:val="16"/>
              </w:rPr>
              <w:t>PETRÓLEO,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 AS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LEGISLATIVO.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4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77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114.770,00</w:t>
            </w:r>
          </w:p>
        </w:tc>
      </w:tr>
      <w:tr>
        <w:trPr>
          <w:trHeight w:val="275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19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201500121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20/08/2015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valor</w:t>
            </w: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638,47</w:t>
            </w:r>
          </w:p>
        </w:tc>
      </w:tr>
      <w:tr>
        <w:trPr>
          <w:trHeight w:val="278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201500122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30/09/2015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valor</w:t>
            </w: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2.130,07</w:t>
            </w:r>
          </w:p>
        </w:tc>
      </w:tr>
      <w:tr>
        <w:trPr>
          <w:trHeight w:val="278" w:hRule="atLeast"/>
        </w:trPr>
        <w:tc>
          <w:tcPr>
            <w:tcW w:w="8642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201500123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04/11/2015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valor</w:t>
            </w: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1.061,95</w:t>
            </w:r>
          </w:p>
        </w:tc>
      </w:tr>
      <w:tr>
        <w:trPr>
          <w:trHeight w:val="295" w:hRule="atLeast"/>
        </w:trPr>
        <w:tc>
          <w:tcPr>
            <w:tcW w:w="86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2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201500124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18/12/2015</w:t>
              <w:tab/>
            </w:r>
            <w:r>
              <w:rPr>
                <w:sz w:val="20"/>
              </w:rPr>
              <w:t>aditivo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acréscimo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valor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594,93</w:t>
            </w:r>
          </w:p>
        </w:tc>
      </w:tr>
      <w:tr>
        <w:trPr>
          <w:trHeight w:val="258" w:hRule="atLeast"/>
        </w:trPr>
        <w:tc>
          <w:tcPr>
            <w:tcW w:w="8642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0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616" w:hRule="atLeast"/>
        </w:trPr>
        <w:tc>
          <w:tcPr>
            <w:tcW w:w="864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20150013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010/2015-PP</w:t>
              <w:tab/>
              <w:t>Pregão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1104"/>
              <w:rPr>
                <w:sz w:val="20"/>
              </w:rPr>
            </w:pPr>
            <w:r>
              <w:rPr>
                <w:sz w:val="20"/>
              </w:rPr>
              <w:t>95.000,00</w:t>
            </w:r>
          </w:p>
          <w:p>
            <w:pPr>
              <w:pStyle w:val="TableParagraph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112" w:lineRule="exact"/>
              <w:ind w:right="265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8.919998pt;margin-top:152.520004pt;width:507.839996pt;height:13.919998pt;mso-position-horizontal-relative:page;mso-position-vertical-relative:page;z-index:-1648230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282pt;width:507.839996pt;height:13.919999pt;mso-position-horizontal-relative:page;mso-position-vertical-relative:page;z-index:-1648179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11.600006pt;width:507.839996pt;height:13.919998pt;mso-position-horizontal-relative:page;mso-position-vertical-relative:page;z-index:-1648128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541.080017pt;width:507.839996pt;height:14.039978pt;mso-position-horizontal-relative:page;mso-position-vertical-relative:page;z-index:-1648076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84.599976pt;width:507.839996pt;height:13.919998pt;mso-position-horizontal-relative:page;mso-position-vertical-relative:page;z-index:-16480256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6"/>
        <w:gridCol w:w="1985"/>
      </w:tblGrid>
      <w:tr>
        <w:trPr>
          <w:trHeight w:val="4412" w:hRule="atLeast"/>
        </w:trPr>
        <w:tc>
          <w:tcPr>
            <w:tcW w:w="8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4633" w:right="2655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2721" w:right="726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1" w:right="739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01/01/2015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31/12/2015 ]</w:t>
            </w: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W.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MELQUIADES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PUBLICIDADE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219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JURÍDICA: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PUBLICIDADE, 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201500130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985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366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5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1945" w:val="right" w:leader="none"/>
              </w:tabs>
              <w:spacing w:before="132"/>
              <w:ind w:left="1148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3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1023" w:right="7" w:firstLine="14"/>
              <w:rPr>
                <w:sz w:val="20"/>
              </w:rPr>
            </w:pPr>
            <w:r>
              <w:rPr>
                <w:spacing w:val="-1"/>
                <w:sz w:val="20"/>
              </w:rPr>
              <w:t>Valor </w:t>
            </w:r>
            <w:r>
              <w:rPr>
                <w:sz w:val="20"/>
              </w:rPr>
              <w:t>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95.000,00</w:t>
            </w:r>
          </w:p>
        </w:tc>
      </w:tr>
      <w:tr>
        <w:trPr>
          <w:trHeight w:val="261" w:hRule="atLeast"/>
        </w:trPr>
        <w:tc>
          <w:tcPr>
            <w:tcW w:w="87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20150014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009/2015-PP</w:t>
              <w:tab/>
              <w:t>Pregão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79.850,00</w:t>
            </w:r>
          </w:p>
        </w:tc>
      </w:tr>
      <w:tr>
        <w:trPr>
          <w:trHeight w:val="299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RICARLOS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EMPREENDIMENTOS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EIRELI-ME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MANUTENÇÃO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CENTRAIS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AR, 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ATENDER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AS NECESSIDADES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DO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PODER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LEGISLATIVO.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8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18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79.850,00</w:t>
            </w:r>
          </w:p>
        </w:tc>
      </w:tr>
      <w:tr>
        <w:trPr>
          <w:trHeight w:val="258" w:hRule="atLeast"/>
        </w:trPr>
        <w:tc>
          <w:tcPr>
            <w:tcW w:w="87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20150015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007/2015-PP</w:t>
              <w:tab/>
              <w:t>Pregão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44.810,00</w:t>
            </w:r>
          </w:p>
        </w:tc>
      </w:tr>
      <w:tr>
        <w:trPr>
          <w:trHeight w:val="298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LOPES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EPP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MÁQUINAS 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EQUIPAMENTOS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INFORMÁTICA,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AS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NECESSIDADES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DO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PODER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LEGISLATIVO.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8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44.810,00</w:t>
            </w:r>
          </w:p>
        </w:tc>
      </w:tr>
      <w:tr>
        <w:trPr>
          <w:trHeight w:val="258" w:hRule="atLeast"/>
        </w:trPr>
        <w:tc>
          <w:tcPr>
            <w:tcW w:w="87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6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20150016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005/2015-PP</w:t>
              <w:tab/>
              <w:t>Pregão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204.508,33</w:t>
            </w:r>
          </w:p>
        </w:tc>
      </w:tr>
      <w:tr>
        <w:trPr>
          <w:trHeight w:val="299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LINDA 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CONSUMO: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RESERVAS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 EMISSÃO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BILHETES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PASSAGENS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PARA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AS NECESSIDADES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DO PODER</w:t>
            </w:r>
            <w:r>
              <w:rPr>
                <w:rFonts w:ascii="Tahoma"/>
                <w:spacing w:val="1"/>
                <w:sz w:val="16"/>
              </w:rPr>
              <w:t> </w:t>
            </w:r>
            <w:r>
              <w:rPr>
                <w:rFonts w:ascii="Tahoma"/>
                <w:sz w:val="16"/>
              </w:rPr>
              <w:t>LEGISLATIVO.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8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204.508,33</w:t>
            </w:r>
          </w:p>
        </w:tc>
      </w:tr>
      <w:tr>
        <w:trPr>
          <w:trHeight w:val="258" w:hRule="atLeast"/>
        </w:trPr>
        <w:tc>
          <w:tcPr>
            <w:tcW w:w="87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20150017</w:t>
              <w:tab/>
            </w:r>
            <w:r>
              <w:rPr>
                <w:sz w:val="20"/>
              </w:rPr>
              <w:t>18/03/2015</w:t>
              <w:tab/>
              <w:t>31/12/2015</w:t>
              <w:tab/>
            </w:r>
            <w:r>
              <w:rPr>
                <w:position w:val="1"/>
                <w:sz w:val="20"/>
              </w:rPr>
              <w:t>001/2015-PP</w:t>
              <w:tab/>
              <w:t>Pregão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182.763,00</w:t>
            </w:r>
          </w:p>
        </w:tc>
      </w:tr>
      <w:tr>
        <w:trPr>
          <w:trHeight w:val="298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LOPES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EPP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CONSUMO: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EXPEDIENTE, DESTINADO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AOS ì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TRABALHOS DO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PODER</w:t>
            </w:r>
            <w:r>
              <w:rPr>
                <w:rFonts w:ascii="Tahoma"/>
                <w:spacing w:val="2"/>
                <w:sz w:val="16"/>
              </w:rPr>
              <w:t> </w:t>
            </w:r>
            <w:r>
              <w:rPr>
                <w:rFonts w:ascii="Tahoma"/>
                <w:sz w:val="16"/>
              </w:rPr>
              <w:t>LEGISLATIVO</w:t>
            </w:r>
            <w:r>
              <w:rPr>
                <w:rFonts w:ascii="Tahoma"/>
                <w:spacing w:val="-1"/>
                <w:sz w:val="16"/>
              </w:rPr>
              <w:t> </w:t>
            </w:r>
            <w:r>
              <w:rPr>
                <w:rFonts w:ascii="Tahoma"/>
                <w:sz w:val="16"/>
              </w:rPr>
              <w:t>MUNICIPAL.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87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</w:tc>
        <w:tc>
          <w:tcPr>
            <w:tcW w:w="1985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8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182.763,00</w:t>
            </w:r>
          </w:p>
        </w:tc>
      </w:tr>
      <w:tr>
        <w:trPr>
          <w:trHeight w:val="258" w:hRule="atLeast"/>
        </w:trPr>
        <w:tc>
          <w:tcPr>
            <w:tcW w:w="8766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  <w:tab w:pos="6441" w:val="left" w:leader="none"/>
              </w:tabs>
              <w:spacing w:line="208" w:lineRule="exact"/>
              <w:ind w:left="3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position w:val="1"/>
                <w:sz w:val="18"/>
              </w:rPr>
              <w:t>Contrato</w:t>
              <w:tab/>
              <w:t>Assinatura</w:t>
              <w:tab/>
              <w:t>Vigência</w:t>
            </w:r>
            <w:r>
              <w:rPr>
                <w:rFonts w:ascii="Arial" w:hAnsi="Arial"/>
                <w:b/>
                <w:spacing w:val="1"/>
                <w:position w:val="1"/>
                <w:sz w:val="18"/>
              </w:rPr>
              <w:t> </w:t>
            </w:r>
            <w:r>
              <w:rPr>
                <w:rFonts w:ascii="Arial" w:hAnsi="Arial"/>
                <w:b/>
                <w:position w:val="1"/>
                <w:sz w:val="18"/>
              </w:rPr>
              <w:t>final</w:t>
              <w:tab/>
              <w:t>Processo</w:t>
              <w:tab/>
            </w:r>
            <w:r>
              <w:rPr>
                <w:rFonts w:ascii="Arial" w:hAnsi="Arial"/>
                <w:b/>
                <w:sz w:val="18"/>
              </w:rPr>
              <w:t>Modalidade</w:t>
            </w:r>
          </w:p>
        </w:tc>
        <w:tc>
          <w:tcPr>
            <w:tcW w:w="1985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9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609" w:hRule="atLeast"/>
        </w:trPr>
        <w:tc>
          <w:tcPr>
            <w:tcW w:w="876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20150018</w:t>
              <w:tab/>
            </w:r>
            <w:r>
              <w:rPr>
                <w:sz w:val="20"/>
              </w:rPr>
              <w:t>26/03/2015</w:t>
              <w:tab/>
              <w:t>31/12/2015</w:t>
              <w:tab/>
            </w:r>
            <w:r>
              <w:rPr>
                <w:spacing w:val="-1"/>
                <w:position w:val="1"/>
                <w:sz w:val="20"/>
              </w:rPr>
              <w:t>002/2015.2ª-PP</w:t>
            </w:r>
            <w:r>
              <w:rPr>
                <w:spacing w:val="-30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0"/>
              </w:rPr>
              <w:t>Pregão</w:t>
            </w:r>
          </w:p>
        </w:tc>
        <w:tc>
          <w:tcPr>
            <w:tcW w:w="1985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80"/>
              <w:rPr>
                <w:sz w:val="20"/>
              </w:rPr>
            </w:pPr>
            <w:r>
              <w:rPr>
                <w:sz w:val="20"/>
              </w:rPr>
              <w:t>16.370,00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12" w:lineRule="exact"/>
              <w:ind w:right="264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8.919998pt;margin-top:222.240005pt;width:507.839996pt;height:13.919999pt;mso-position-horizontal-relative:page;mso-position-vertical-relative:page;z-index:-1647974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51.720001pt;width:507.839996pt;height:14.040002pt;mso-position-horizontal-relative:page;mso-position-vertical-relative:page;z-index:-1647923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81.320007pt;width:507.839996pt;height:13.919998pt;mso-position-horizontal-relative:page;mso-position-vertical-relative:page;z-index:-1647872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10.919983pt;width:507.839996pt;height:13.919998pt;mso-position-horizontal-relative:page;mso-position-vertical-relative:page;z-index:-1647820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40.400024pt;width:507.839996pt;height:13.919999pt;mso-position-horizontal-relative:page;mso-position-vertical-relative:page;z-index:-16477696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4"/>
        <w:gridCol w:w="1587"/>
        <w:gridCol w:w="1807"/>
        <w:gridCol w:w="1573"/>
        <w:gridCol w:w="2334"/>
        <w:gridCol w:w="2111"/>
      </w:tblGrid>
      <w:tr>
        <w:trPr>
          <w:trHeight w:val="4412" w:hRule="atLeast"/>
        </w:trPr>
        <w:tc>
          <w:tcPr>
            <w:tcW w:w="864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17" w:right="618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2721" w:right="605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1" w:right="618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01/01/2015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31/12/2015 ]</w:t>
            </w: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ITAFRIGO SUPERMERCADO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2003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 aquisição de material de consumo: Material de copa destinado ao 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 Municipal.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487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7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066" w:val="right" w:leader="none"/>
              </w:tabs>
              <w:spacing w:before="132"/>
              <w:ind w:left="1269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4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1144" w:right="12" w:firstLine="14"/>
              <w:rPr>
                <w:sz w:val="20"/>
              </w:rPr>
            </w:pPr>
            <w:r>
              <w:rPr>
                <w:spacing w:val="-1"/>
                <w:sz w:val="20"/>
              </w:rPr>
              <w:t>Valor </w:t>
            </w:r>
            <w:r>
              <w:rPr>
                <w:sz w:val="20"/>
              </w:rPr>
              <w:t>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16.370,00</w:t>
            </w:r>
          </w:p>
        </w:tc>
      </w:tr>
      <w:tr>
        <w:trPr>
          <w:trHeight w:val="261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988" w:hRule="atLeast"/>
        </w:trPr>
        <w:tc>
          <w:tcPr>
            <w:tcW w:w="864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20150019</w:t>
              <w:tab/>
            </w:r>
            <w:r>
              <w:rPr>
                <w:sz w:val="20"/>
              </w:rPr>
              <w:t>26/03/2015</w:t>
              <w:tab/>
              <w:t>31/12/2015</w:t>
              <w:tab/>
            </w:r>
            <w:r>
              <w:rPr>
                <w:spacing w:val="-1"/>
                <w:position w:val="1"/>
                <w:sz w:val="20"/>
              </w:rPr>
              <w:t>002/2015.2ª-PP</w:t>
            </w:r>
            <w:r>
              <w:rPr>
                <w:spacing w:val="-30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0"/>
              </w:rPr>
              <w:t>Pregão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J.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PADARIA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2003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 aquisição de material de consumo: Material de copa destinado ao 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 Municipal.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201500190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10.868,00</w:t>
            </w:r>
          </w:p>
        </w:tc>
      </w:tr>
      <w:tr>
        <w:trPr>
          <w:trHeight w:val="997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5" w:lineRule="exact" w:before="1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84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10.868,00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988" w:hRule="atLeast"/>
        </w:trPr>
        <w:tc>
          <w:tcPr>
            <w:tcW w:w="864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20150020</w:t>
              <w:tab/>
            </w:r>
            <w:r>
              <w:rPr>
                <w:sz w:val="20"/>
              </w:rPr>
              <w:t>26/03/2015</w:t>
              <w:tab/>
              <w:t>31/12/2015</w:t>
              <w:tab/>
            </w:r>
            <w:r>
              <w:rPr>
                <w:spacing w:val="-1"/>
                <w:position w:val="1"/>
                <w:sz w:val="20"/>
              </w:rPr>
              <w:t>003/2015.2ª-PP</w:t>
            </w:r>
            <w:r>
              <w:rPr>
                <w:spacing w:val="-30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0"/>
              </w:rPr>
              <w:t>Pregão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ITAFRIGO SUPERMERCADO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2063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 aquisição de material de consumo: Material de limpeza e higiene ì</w:t>
            </w:r>
            <w:r>
              <w:rPr>
                <w:rFonts w:ascii="Tahoma" w:hAnsi="Tahoma"/>
                <w:spacing w:val="-4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destinado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 Legislativo Municipal.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201500200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40.785,90</w:t>
            </w:r>
          </w:p>
        </w:tc>
      </w:tr>
      <w:tr>
        <w:trPr>
          <w:trHeight w:val="997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5" w:lineRule="exact" w:before="1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86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40.785,90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988" w:hRule="atLeast"/>
        </w:trPr>
        <w:tc>
          <w:tcPr>
            <w:tcW w:w="864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68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20150021</w:t>
              <w:tab/>
            </w:r>
            <w:r>
              <w:rPr>
                <w:sz w:val="20"/>
              </w:rPr>
              <w:t>26/03/2015</w:t>
              <w:tab/>
              <w:t>31/12/2015</w:t>
              <w:tab/>
            </w:r>
            <w:r>
              <w:rPr>
                <w:spacing w:val="-1"/>
                <w:position w:val="1"/>
                <w:sz w:val="20"/>
              </w:rPr>
              <w:t>003/2015.2ª-PP</w:t>
            </w:r>
            <w:r>
              <w:rPr>
                <w:spacing w:val="-30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0"/>
              </w:rPr>
              <w:t>Pregão</w:t>
            </w:r>
          </w:p>
          <w:p>
            <w:pPr>
              <w:pStyle w:val="TableParagraph"/>
              <w:spacing w:before="94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J.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SANTOS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PADARIA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2063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 aquisição de material de consumo: Material de limpeza e higiene ì</w:t>
            </w:r>
            <w:r>
              <w:rPr>
                <w:rFonts w:ascii="Tahoma" w:hAnsi="Tahoma"/>
                <w:spacing w:val="-48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destinado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 Legislativo Municipal.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201500210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18.866,50</w:t>
            </w:r>
          </w:p>
        </w:tc>
      </w:tr>
      <w:tr>
        <w:trPr>
          <w:trHeight w:val="997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5" w:lineRule="exact" w:before="1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84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18.866,50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988" w:hRule="atLeast"/>
        </w:trPr>
        <w:tc>
          <w:tcPr>
            <w:tcW w:w="8645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270" w:lineRule="exact"/>
              <w:ind w:left="35"/>
              <w:rPr>
                <w:sz w:val="20"/>
              </w:rPr>
            </w:pPr>
            <w:r>
              <w:rPr>
                <w:position w:val="-1"/>
                <w:sz w:val="24"/>
              </w:rPr>
              <w:t>20150022</w:t>
              <w:tab/>
            </w:r>
            <w:r>
              <w:rPr>
                <w:sz w:val="20"/>
              </w:rPr>
              <w:t>26/03/2015</w:t>
              <w:tab/>
              <w:t>31/12/2015</w:t>
              <w:tab/>
            </w:r>
            <w:r>
              <w:rPr>
                <w:spacing w:val="-1"/>
                <w:position w:val="1"/>
                <w:sz w:val="20"/>
              </w:rPr>
              <w:t>004/2015.2ª-PP</w:t>
            </w:r>
            <w:r>
              <w:rPr>
                <w:spacing w:val="-30"/>
                <w:position w:val="1"/>
                <w:sz w:val="20"/>
              </w:rPr>
              <w:t> </w:t>
            </w:r>
            <w:r>
              <w:rPr>
                <w:spacing w:val="-1"/>
                <w:position w:val="1"/>
                <w:sz w:val="20"/>
              </w:rPr>
              <w:t>Pregão</w:t>
            </w:r>
          </w:p>
          <w:p>
            <w:pPr>
              <w:pStyle w:val="TableParagraph"/>
              <w:spacing w:before="92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8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ITAFRIGO SUPERMERCADO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LTDA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1682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consumo: Material</w:t>
            </w:r>
            <w:r>
              <w:rPr>
                <w:rFonts w:ascii="Tahoma" w:hAnsi="Tahoma"/>
                <w:spacing w:val="-4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Gênero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alimentícios destinado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 Municipal.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201500220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74.876,50</w:t>
            </w:r>
          </w:p>
        </w:tc>
      </w:tr>
      <w:tr>
        <w:trPr>
          <w:trHeight w:val="997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5" w:lineRule="exact" w:before="1"/>
              <w:ind w:right="28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86" w:hRule="atLeast"/>
        </w:trPr>
        <w:tc>
          <w:tcPr>
            <w:tcW w:w="8645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74.876,50</w:t>
            </w:r>
          </w:p>
        </w:tc>
      </w:tr>
      <w:tr>
        <w:trPr>
          <w:trHeight w:val="258" w:hRule="atLeast"/>
        </w:trPr>
        <w:tc>
          <w:tcPr>
            <w:tcW w:w="1344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8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24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807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68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4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1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4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609" w:hRule="atLeast"/>
        </w:trPr>
        <w:tc>
          <w:tcPr>
            <w:tcW w:w="1344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>20150024</w:t>
            </w:r>
          </w:p>
        </w:tc>
        <w:tc>
          <w:tcPr>
            <w:tcW w:w="1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242"/>
              <w:rPr>
                <w:sz w:val="20"/>
              </w:rPr>
            </w:pPr>
            <w:r>
              <w:rPr>
                <w:sz w:val="20"/>
              </w:rPr>
              <w:t>18/03/2015</w:t>
            </w:r>
          </w:p>
        </w:tc>
        <w:tc>
          <w:tcPr>
            <w:tcW w:w="18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"/>
              <w:ind w:left="369"/>
              <w:rPr>
                <w:sz w:val="20"/>
              </w:rPr>
            </w:pPr>
            <w:r>
              <w:rPr>
                <w:sz w:val="20"/>
              </w:rPr>
              <w:t>31/12/2015</w:t>
            </w:r>
          </w:p>
        </w:tc>
        <w:tc>
          <w:tcPr>
            <w:tcW w:w="15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287"/>
              <w:rPr>
                <w:sz w:val="20"/>
              </w:rPr>
            </w:pPr>
            <w:r>
              <w:rPr>
                <w:sz w:val="20"/>
              </w:rPr>
              <w:t>008/2015-PP</w:t>
            </w:r>
          </w:p>
        </w:tc>
        <w:tc>
          <w:tcPr>
            <w:tcW w:w="23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"/>
              <w:ind w:left="140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2111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990"/>
              <w:rPr>
                <w:sz w:val="20"/>
              </w:rPr>
            </w:pPr>
            <w:r>
              <w:rPr>
                <w:sz w:val="20"/>
              </w:rPr>
              <w:t>130.400,00</w:t>
            </w:r>
          </w:p>
          <w:p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112" w:lineRule="exact"/>
              <w:ind w:right="269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8.919998pt;margin-top:222.240005pt;width:507.839996pt;height:13.919999pt;mso-position-horizontal-relative:page;mso-position-vertical-relative:page;z-index:-1647718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51.720001pt;width:507.839996pt;height:14.040002pt;mso-position-horizontal-relative:page;mso-position-vertical-relative:page;z-index:-1647667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81.320007pt;width:507.839996pt;height:13.919998pt;mso-position-horizontal-relative:page;mso-position-vertical-relative:page;z-index:-1647616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10.919983pt;width:507.839996pt;height:13.919998pt;mso-position-horizontal-relative:page;mso-position-vertical-relative:page;z-index:-1647564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40.400024pt;width:507.839996pt;height:13.919999pt;mso-position-horizontal-relative:page;mso-position-vertical-relative:page;z-index:-16475136" filled="true" fillcolor="#bfbfbf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540" w:bottom="280" w:left="460" w:right="440"/>
        </w:sect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1505"/>
        <w:gridCol w:w="1755"/>
        <w:gridCol w:w="1572"/>
        <w:gridCol w:w="2333"/>
        <w:gridCol w:w="2110"/>
      </w:tblGrid>
      <w:tr>
        <w:trPr>
          <w:trHeight w:val="4412" w:hRule="atLeast"/>
        </w:trPr>
        <w:tc>
          <w:tcPr>
            <w:tcW w:w="864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2717" w:right="613"/>
              <w:jc w:val="center"/>
              <w:rPr>
                <w:sz w:val="16"/>
              </w:rPr>
            </w:pPr>
            <w:r>
              <w:rPr>
                <w:sz w:val="16"/>
              </w:rPr>
              <w:t>ESTADO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DO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PARÁ</w:t>
            </w:r>
          </w:p>
          <w:p>
            <w:pPr>
              <w:pStyle w:val="TableParagraph"/>
              <w:spacing w:before="126"/>
              <w:ind w:left="2721" w:right="600"/>
              <w:jc w:val="center"/>
              <w:rPr>
                <w:sz w:val="16"/>
              </w:rPr>
            </w:pPr>
            <w:r>
              <w:rPr>
                <w:sz w:val="16"/>
              </w:rPr>
              <w:t>Governo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Municipal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 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367" w:lineRule="auto"/>
              <w:ind w:left="2721" w:right="613"/>
              <w:jc w:val="center"/>
              <w:rPr>
                <w:sz w:val="16"/>
              </w:rPr>
            </w:pPr>
            <w:r>
              <w:rPr>
                <w:sz w:val="16"/>
              </w:rPr>
              <w:t>RELAÇÃO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SALDOS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PROCESSOS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COMPRA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CONTRATOS</w:t>
            </w:r>
            <w:r>
              <w:rPr>
                <w:spacing w:val="-41"/>
                <w:sz w:val="16"/>
              </w:rPr>
              <w:t> </w:t>
            </w:r>
            <w:r>
              <w:rPr>
                <w:sz w:val="16"/>
              </w:rPr>
              <w:t>[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PERÍODO DE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01/01/2015 A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31/12/2015 ]</w:t>
            </w:r>
          </w:p>
          <w:p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before="49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RICARLOS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EMPREENDIMENTOS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EIRELI-ME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9"/>
              <w:ind w:left="1180" w:right="846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 DE EMPRESA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LOCAÇÃO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VEÍCULOS,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NECESSIDADES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 PODER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201500240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top w:val="single" w:sz="8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3"/>
              </w:rPr>
            </w:pPr>
          </w:p>
          <w:p>
            <w:pPr>
              <w:pStyle w:val="TableParagraph"/>
              <w:ind w:left="492" w:right="-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000506" cy="1000505"/>
                  <wp:effectExtent l="0" t="0" r="0" b="0"/>
                  <wp:docPr id="9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506" cy="10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tabs>
                <w:tab w:pos="2071" w:val="right" w:leader="none"/>
              </w:tabs>
              <w:spacing w:before="132"/>
              <w:ind w:left="1274"/>
              <w:rPr>
                <w:sz w:val="16"/>
              </w:rPr>
            </w:pPr>
            <w:r>
              <w:rPr>
                <w:sz w:val="16"/>
              </w:rPr>
              <w:t>Pag.:</w:t>
            </w:r>
            <w:r>
              <w:rPr>
                <w:rFonts w:ascii="Times New Roman"/>
                <w:sz w:val="16"/>
              </w:rPr>
              <w:tab/>
            </w:r>
            <w:r>
              <w:rPr>
                <w:sz w:val="16"/>
              </w:rPr>
              <w:t>5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0" w:lineRule="atLeast" w:before="1"/>
              <w:ind w:left="1039" w:right="6" w:firstLine="124"/>
              <w:rPr>
                <w:sz w:val="20"/>
              </w:rPr>
            </w:pPr>
            <w:r>
              <w:rPr>
                <w:spacing w:val="-1"/>
                <w:sz w:val="20"/>
              </w:rPr>
              <w:t>Valor </w:t>
            </w:r>
            <w:r>
              <w:rPr>
                <w:sz w:val="20"/>
              </w:rPr>
              <w:t>(R$)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130.400,00</w:t>
            </w:r>
          </w:p>
        </w:tc>
      </w:tr>
      <w:tr>
        <w:trPr>
          <w:trHeight w:val="261" w:hRule="atLeast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0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5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1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988" w:hRule="atLeast"/>
        </w:trPr>
        <w:tc>
          <w:tcPr>
            <w:tcW w:w="864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321" w:lineRule="auto"/>
              <w:ind w:left="268" w:right="932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20150025</w:t>
              <w:tab/>
            </w:r>
            <w:r>
              <w:rPr>
                <w:sz w:val="20"/>
              </w:rPr>
              <w:t>17/04/2015</w:t>
              <w:tab/>
              <w:t>31/12/2015</w:t>
              <w:tab/>
            </w:r>
            <w:r>
              <w:rPr>
                <w:spacing w:val="-1"/>
                <w:position w:val="1"/>
                <w:sz w:val="20"/>
              </w:rPr>
              <w:t>003/2015-INEX </w:t>
            </w:r>
            <w:r>
              <w:rPr>
                <w:position w:val="1"/>
                <w:sz w:val="20"/>
              </w:rPr>
              <w:t>Inexigibilidade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1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8"/>
                <w:sz w:val="20"/>
              </w:rPr>
              <w:t> </w:t>
            </w:r>
            <w:r>
              <w:rPr>
                <w:position w:val="1"/>
                <w:sz w:val="16"/>
              </w:rPr>
              <w:t>ALEXANDRE DA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GAMA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BASTOS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CONTABILIDADE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- ME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0"/>
              <w:ind w:left="1180" w:right="1945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consultoria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contabilidade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destinado</w:t>
            </w:r>
            <w:r>
              <w:rPr>
                <w:rFonts w:ascii="Tahoma" w:hAnsi="Tahoma"/>
                <w:spacing w:val="-3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auxiliar</w:t>
            </w:r>
            <w:r>
              <w:rPr>
                <w:rFonts w:ascii="Tahoma" w:hAnsi="Tahoma"/>
                <w:spacing w:val="-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os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trabalhos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poder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legislativo municipal.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3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201500250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17/04/2015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>
        <w:trPr>
          <w:trHeight w:val="997" w:hRule="atLeast"/>
        </w:trPr>
        <w:tc>
          <w:tcPr>
            <w:tcW w:w="86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5" w:lineRule="exact" w:before="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84" w:hRule="atLeast"/>
        </w:trPr>
        <w:tc>
          <w:tcPr>
            <w:tcW w:w="86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45.000,00</w:t>
            </w:r>
          </w:p>
        </w:tc>
      </w:tr>
      <w:tr>
        <w:trPr>
          <w:trHeight w:val="258" w:hRule="atLeast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0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5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1" w:hRule="atLeast"/>
        </w:trPr>
        <w:tc>
          <w:tcPr>
            <w:tcW w:w="14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4" w:lineRule="exact"/>
              <w:ind w:left="35"/>
              <w:rPr>
                <w:sz w:val="24"/>
              </w:rPr>
            </w:pPr>
            <w:r>
              <w:rPr>
                <w:sz w:val="24"/>
              </w:rPr>
              <w:t>20150026</w:t>
            </w:r>
          </w:p>
        </w:tc>
        <w:tc>
          <w:tcPr>
            <w:tcW w:w="1505" w:type="dxa"/>
          </w:tcPr>
          <w:p>
            <w:pPr>
              <w:pStyle w:val="TableParagraph"/>
              <w:spacing w:before="11"/>
              <w:ind w:left="111"/>
              <w:rPr>
                <w:sz w:val="20"/>
              </w:rPr>
            </w:pPr>
            <w:r>
              <w:rPr>
                <w:sz w:val="20"/>
              </w:rPr>
              <w:t>18/03/2015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"/>
              <w:ind w:left="320"/>
              <w:rPr>
                <w:sz w:val="20"/>
              </w:rPr>
            </w:pPr>
            <w:r>
              <w:rPr>
                <w:sz w:val="20"/>
              </w:rPr>
              <w:t>31/12/2015</w:t>
            </w:r>
          </w:p>
        </w:tc>
        <w:tc>
          <w:tcPr>
            <w:tcW w:w="1572" w:type="dxa"/>
          </w:tcPr>
          <w:p>
            <w:pPr>
              <w:pStyle w:val="TableParagraph"/>
              <w:spacing w:before="2"/>
              <w:ind w:left="290"/>
              <w:rPr>
                <w:sz w:val="20"/>
              </w:rPr>
            </w:pPr>
            <w:r>
              <w:rPr>
                <w:sz w:val="20"/>
              </w:rPr>
              <w:t>013/2015-PP</w:t>
            </w:r>
          </w:p>
        </w:tc>
        <w:tc>
          <w:tcPr>
            <w:tcW w:w="2333" w:type="dxa"/>
          </w:tcPr>
          <w:p>
            <w:pPr>
              <w:pStyle w:val="TableParagraph"/>
              <w:spacing w:before="2"/>
              <w:ind w:left="144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100.522,50</w:t>
            </w:r>
          </w:p>
        </w:tc>
      </w:tr>
      <w:tr>
        <w:trPr>
          <w:trHeight w:val="298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A.</w:t>
            </w:r>
            <w:r>
              <w:rPr>
                <w:spacing w:val="3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PRADO COMERCIO - EIRELI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AQUISIÇÃO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 DE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CONSUMO: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MATERIAL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REPARO,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ì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NECESSIDADES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DO PODER LEGISLATIVO.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14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505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1755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6" w:hRule="atLeast"/>
        </w:trPr>
        <w:tc>
          <w:tcPr>
            <w:tcW w:w="864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201500260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5"/>
              <w:jc w:val="right"/>
              <w:rPr>
                <w:sz w:val="20"/>
              </w:rPr>
            </w:pPr>
            <w:r>
              <w:rPr>
                <w:sz w:val="20"/>
              </w:rPr>
              <w:t>100.522,50</w:t>
            </w:r>
          </w:p>
        </w:tc>
      </w:tr>
      <w:tr>
        <w:trPr>
          <w:trHeight w:val="258" w:hRule="atLeast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0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5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6" w:lineRule="exact"/>
              <w:ind w:left="3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206" w:lineRule="exact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320" w:hRule="atLeast"/>
        </w:trPr>
        <w:tc>
          <w:tcPr>
            <w:tcW w:w="14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2" w:lineRule="exact"/>
              <w:ind w:left="35"/>
              <w:rPr>
                <w:sz w:val="24"/>
              </w:rPr>
            </w:pPr>
            <w:r>
              <w:rPr>
                <w:sz w:val="24"/>
              </w:rPr>
              <w:t>20150027</w:t>
            </w:r>
          </w:p>
        </w:tc>
        <w:tc>
          <w:tcPr>
            <w:tcW w:w="1505" w:type="dxa"/>
          </w:tcPr>
          <w:p>
            <w:pPr>
              <w:pStyle w:val="TableParagraph"/>
              <w:spacing w:before="9"/>
              <w:ind w:left="111"/>
              <w:rPr>
                <w:sz w:val="20"/>
              </w:rPr>
            </w:pPr>
            <w:r>
              <w:rPr>
                <w:sz w:val="20"/>
              </w:rPr>
              <w:t>18/03/2015</w:t>
            </w:r>
          </w:p>
        </w:tc>
        <w:tc>
          <w:tcPr>
            <w:tcW w:w="1755" w:type="dxa"/>
          </w:tcPr>
          <w:p>
            <w:pPr>
              <w:pStyle w:val="TableParagraph"/>
              <w:spacing w:before="9"/>
              <w:ind w:left="320"/>
              <w:rPr>
                <w:sz w:val="20"/>
              </w:rPr>
            </w:pPr>
            <w:r>
              <w:rPr>
                <w:sz w:val="20"/>
              </w:rPr>
              <w:t>31/12/2015</w:t>
            </w:r>
          </w:p>
        </w:tc>
        <w:tc>
          <w:tcPr>
            <w:tcW w:w="1572" w:type="dxa"/>
          </w:tcPr>
          <w:p>
            <w:pPr>
              <w:pStyle w:val="TableParagraph"/>
              <w:spacing w:before="2"/>
              <w:ind w:left="290"/>
              <w:rPr>
                <w:sz w:val="20"/>
              </w:rPr>
            </w:pPr>
            <w:r>
              <w:rPr>
                <w:sz w:val="20"/>
              </w:rPr>
              <w:t>011/2015-PP</w:t>
            </w:r>
          </w:p>
        </w:tc>
        <w:tc>
          <w:tcPr>
            <w:tcW w:w="2333" w:type="dxa"/>
          </w:tcPr>
          <w:p>
            <w:pPr>
              <w:pStyle w:val="TableParagraph"/>
              <w:spacing w:before="2"/>
              <w:ind w:left="144"/>
              <w:rPr>
                <w:sz w:val="20"/>
              </w:rPr>
            </w:pPr>
            <w:r>
              <w:rPr>
                <w:sz w:val="20"/>
              </w:rPr>
              <w:t>Pregão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71.870,00</w:t>
            </w:r>
          </w:p>
        </w:tc>
      </w:tr>
      <w:tr>
        <w:trPr>
          <w:trHeight w:val="299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41"/>
              <w:ind w:left="268"/>
              <w:rPr>
                <w:sz w:val="16"/>
              </w:rPr>
            </w:pP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2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before="20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R. F.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DIOGENES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COMERCIO E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SERVIÇOS-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ME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180" w:val="left" w:leader="none"/>
              </w:tabs>
              <w:spacing w:line="203" w:lineRule="exact" w:before="19"/>
              <w:ind w:left="268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CONTRATAÇÃO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SERVIÇO DE</w:t>
            </w:r>
            <w:r>
              <w:rPr>
                <w:rFonts w:ascii="Tahoma" w:hAnsi="Tahoma"/>
                <w:spacing w:val="2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PESSOA JURÍDICA: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CARTUCHO,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PARA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ATENDER</w:t>
            </w:r>
            <w:r>
              <w:rPr>
                <w:rFonts w:ascii="Tahoma" w:hAnsi="Tahoma"/>
                <w:spacing w:val="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AS ì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1" w:hRule="atLeast"/>
        </w:trPr>
        <w:tc>
          <w:tcPr>
            <w:tcW w:w="8640" w:type="dxa"/>
            <w:gridSpan w:val="5"/>
            <w:tcBorders>
              <w:left w:val="single" w:sz="8" w:space="0" w:color="000000"/>
            </w:tcBorders>
          </w:tcPr>
          <w:p>
            <w:pPr>
              <w:pStyle w:val="TableParagraph"/>
              <w:spacing w:line="192" w:lineRule="exact"/>
              <w:ind w:left="1180"/>
              <w:rPr>
                <w:rFonts w:ascii="Tahoma"/>
                <w:sz w:val="16"/>
              </w:rPr>
            </w:pPr>
            <w:r>
              <w:rPr>
                <w:rFonts w:ascii="Tahoma"/>
                <w:sz w:val="16"/>
              </w:rPr>
              <w:t>NECESSIDADES</w:t>
            </w:r>
            <w:r>
              <w:rPr>
                <w:rFonts w:ascii="Tahoma"/>
                <w:spacing w:val="-2"/>
                <w:sz w:val="16"/>
              </w:rPr>
              <w:t> </w:t>
            </w:r>
            <w:r>
              <w:rPr>
                <w:rFonts w:ascii="Tahoma"/>
                <w:sz w:val="16"/>
              </w:rPr>
              <w:t>DO PODER LEGISLATIVO.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0" w:hRule="atLeast"/>
        </w:trPr>
        <w:tc>
          <w:tcPr>
            <w:tcW w:w="147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Aditivos</w:t>
            </w:r>
          </w:p>
        </w:tc>
        <w:tc>
          <w:tcPr>
            <w:tcW w:w="1505" w:type="dxa"/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Assinatura</w:t>
            </w:r>
          </w:p>
        </w:tc>
        <w:tc>
          <w:tcPr>
            <w:tcW w:w="1755" w:type="dxa"/>
          </w:tcPr>
          <w:p>
            <w:pPr>
              <w:pStyle w:val="TableParagraph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left="807"/>
              <w:rPr>
                <w:sz w:val="20"/>
              </w:rPr>
            </w:pPr>
            <w:r>
              <w:rPr>
                <w:sz w:val="20"/>
              </w:rPr>
              <w:t>Tipo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3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294" w:hRule="atLeast"/>
        </w:trPr>
        <w:tc>
          <w:tcPr>
            <w:tcW w:w="8640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3777" w:val="left" w:leader="none"/>
              </w:tabs>
              <w:spacing w:before="20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201500270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18/03/2015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8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71.870,00</w:t>
            </w:r>
          </w:p>
        </w:tc>
      </w:tr>
      <w:tr>
        <w:trPr>
          <w:trHeight w:val="258" w:hRule="atLeast"/>
        </w:trPr>
        <w:tc>
          <w:tcPr>
            <w:tcW w:w="147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Contrato</w:t>
            </w:r>
          </w:p>
        </w:tc>
        <w:tc>
          <w:tcPr>
            <w:tcW w:w="150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Assinatura</w:t>
            </w:r>
          </w:p>
        </w:tc>
        <w:tc>
          <w:tcPr>
            <w:tcW w:w="1755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31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Vigência</w:t>
            </w:r>
            <w:r>
              <w:rPr>
                <w:rFonts w:ascii="Arial" w:hAnsi="Arial"/>
                <w:b/>
                <w:spacing w:val="1"/>
                <w:sz w:val="18"/>
              </w:rPr>
              <w:t> </w:t>
            </w:r>
            <w:r>
              <w:rPr>
                <w:rFonts w:ascii="Arial" w:hAnsi="Arial"/>
                <w:b/>
                <w:sz w:val="18"/>
              </w:rPr>
              <w:t>final</w:t>
            </w:r>
          </w:p>
        </w:tc>
        <w:tc>
          <w:tcPr>
            <w:tcW w:w="1572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line="199" w:lineRule="exact"/>
              <w:ind w:left="29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Processo</w:t>
            </w:r>
          </w:p>
        </w:tc>
        <w:tc>
          <w:tcPr>
            <w:tcW w:w="2333" w:type="dxa"/>
            <w:tcBorders>
              <w:top w:val="single" w:sz="8" w:space="0" w:color="000000"/>
            </w:tcBorders>
            <w:shd w:val="clear" w:color="auto" w:fill="BFBFBF"/>
          </w:tcPr>
          <w:p>
            <w:pPr>
              <w:pStyle w:val="TableParagraph"/>
              <w:spacing w:before="1"/>
              <w:ind w:left="14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Modalidade</w:t>
            </w:r>
          </w:p>
        </w:tc>
        <w:tc>
          <w:tcPr>
            <w:tcW w:w="2110" w:type="dxa"/>
            <w:tcBorders>
              <w:top w:val="single" w:sz="8" w:space="0" w:color="000000"/>
              <w:right w:val="single" w:sz="12" w:space="0" w:color="000000"/>
            </w:tcBorders>
            <w:shd w:val="clear" w:color="auto" w:fill="BFBFBF"/>
          </w:tcPr>
          <w:p>
            <w:pPr>
              <w:pStyle w:val="TableParagraph"/>
              <w:spacing w:line="187" w:lineRule="exact"/>
              <w:ind w:right="3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inicial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(R$)</w:t>
            </w:r>
          </w:p>
        </w:tc>
      </w:tr>
      <w:tr>
        <w:trPr>
          <w:trHeight w:val="988" w:hRule="atLeast"/>
        </w:trPr>
        <w:tc>
          <w:tcPr>
            <w:tcW w:w="8640" w:type="dxa"/>
            <w:gridSpan w:val="5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3289" w:val="left" w:leader="none"/>
                <w:tab w:pos="5015" w:val="left" w:leader="none"/>
              </w:tabs>
              <w:spacing w:line="319" w:lineRule="auto"/>
              <w:ind w:left="268" w:right="932" w:hanging="233"/>
              <w:rPr>
                <w:sz w:val="16"/>
              </w:rPr>
            </w:pPr>
            <w:r>
              <w:rPr>
                <w:position w:val="-1"/>
                <w:sz w:val="24"/>
              </w:rPr>
              <w:t>20150028</w:t>
              <w:tab/>
            </w:r>
            <w:r>
              <w:rPr>
                <w:sz w:val="20"/>
              </w:rPr>
              <w:t>26/10/2015</w:t>
              <w:tab/>
              <w:t>31/12/2015</w:t>
              <w:tab/>
            </w:r>
            <w:r>
              <w:rPr>
                <w:spacing w:val="-1"/>
                <w:position w:val="1"/>
                <w:sz w:val="20"/>
              </w:rPr>
              <w:t>004/2015-INEX </w:t>
            </w:r>
            <w:r>
              <w:rPr>
                <w:position w:val="1"/>
                <w:sz w:val="20"/>
              </w:rPr>
              <w:t>Inexigibilidade</w:t>
            </w:r>
            <w:r>
              <w:rPr>
                <w:spacing w:val="-53"/>
                <w:position w:val="1"/>
                <w:sz w:val="20"/>
              </w:rPr>
              <w:t> </w:t>
            </w:r>
            <w:r>
              <w:rPr>
                <w:sz w:val="20"/>
              </w:rPr>
              <w:t>Contratante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7"/>
                <w:sz w:val="20"/>
              </w:rPr>
              <w:t> </w:t>
            </w:r>
            <w:r>
              <w:rPr>
                <w:position w:val="1"/>
                <w:sz w:val="16"/>
              </w:rPr>
              <w:t>Câmara</w:t>
            </w:r>
            <w:r>
              <w:rPr>
                <w:spacing w:val="-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Municipal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de Itaituba</w:t>
            </w:r>
          </w:p>
          <w:p>
            <w:pPr>
              <w:pStyle w:val="TableParagraph"/>
              <w:spacing w:line="203" w:lineRule="exact"/>
              <w:ind w:left="268"/>
              <w:rPr>
                <w:sz w:val="16"/>
              </w:rPr>
            </w:pPr>
            <w:r>
              <w:rPr>
                <w:sz w:val="20"/>
              </w:rPr>
              <w:t>Contratado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:</w:t>
            </w:r>
            <w:r>
              <w:rPr>
                <w:spacing w:val="6"/>
                <w:sz w:val="20"/>
              </w:rPr>
              <w:t> </w:t>
            </w:r>
            <w:r>
              <w:rPr>
                <w:position w:val="1"/>
                <w:sz w:val="16"/>
              </w:rPr>
              <w:t>J.</w:t>
            </w:r>
            <w:r>
              <w:rPr>
                <w:spacing w:val="1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ROMA</w:t>
            </w:r>
            <w:r>
              <w:rPr>
                <w:spacing w:val="2"/>
                <w:position w:val="1"/>
                <w:sz w:val="16"/>
              </w:rPr>
              <w:t> </w:t>
            </w:r>
            <w:r>
              <w:rPr>
                <w:position w:val="1"/>
                <w:sz w:val="16"/>
              </w:rPr>
              <w:t>GOUVEIA</w:t>
            </w:r>
          </w:p>
          <w:p>
            <w:pPr>
              <w:pStyle w:val="TableParagraph"/>
              <w:tabs>
                <w:tab w:pos="1180" w:val="left" w:leader="none"/>
              </w:tabs>
              <w:spacing w:line="230" w:lineRule="auto" w:before="43"/>
              <w:ind w:left="1180" w:right="1702" w:hanging="912"/>
              <w:rPr>
                <w:rFonts w:ascii="Tahoma" w:hAnsi="Tahoma"/>
                <w:sz w:val="16"/>
              </w:rPr>
            </w:pPr>
            <w:r>
              <w:rPr>
                <w:sz w:val="20"/>
              </w:rPr>
              <w:t>Objeto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:</w:t>
              <w:tab/>
            </w:r>
            <w:r>
              <w:rPr>
                <w:rFonts w:ascii="Tahoma" w:hAnsi="Tahoma"/>
                <w:sz w:val="16"/>
              </w:rPr>
              <w:t>Referente a serviços técnicos de pregoeira em processos de licitação da Câmara ì</w:t>
            </w:r>
            <w:r>
              <w:rPr>
                <w:rFonts w:ascii="Tahoma" w:hAnsi="Tahoma"/>
                <w:spacing w:val="-47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Municipal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de</w:t>
            </w:r>
            <w:r>
              <w:rPr>
                <w:rFonts w:ascii="Tahoma" w:hAnsi="Tahoma"/>
                <w:spacing w:val="-1"/>
                <w:sz w:val="16"/>
              </w:rPr>
              <w:t> </w:t>
            </w:r>
            <w:r>
              <w:rPr>
                <w:rFonts w:ascii="Tahoma" w:hAnsi="Tahoma"/>
                <w:sz w:val="16"/>
              </w:rPr>
              <w:t>Itaituba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TableParagraph"/>
              <w:tabs>
                <w:tab w:pos="1730" w:val="left" w:leader="none"/>
                <w:tab w:pos="3777" w:val="left" w:leader="none"/>
              </w:tabs>
              <w:ind w:left="681"/>
              <w:rPr>
                <w:sz w:val="20"/>
              </w:rPr>
            </w:pPr>
            <w:r>
              <w:rPr>
                <w:sz w:val="20"/>
              </w:rPr>
              <w:t>Aditivos</w:t>
              <w:tab/>
              <w:t>Assinatura</w:t>
              <w:tab/>
              <w:t>Tipo</w:t>
            </w:r>
          </w:p>
          <w:p>
            <w:pPr>
              <w:pStyle w:val="TableParagraph"/>
              <w:tabs>
                <w:tab w:pos="3777" w:val="left" w:leader="none"/>
              </w:tabs>
              <w:spacing w:before="46"/>
              <w:ind w:left="676"/>
              <w:rPr>
                <w:sz w:val="20"/>
              </w:rPr>
            </w:pPr>
            <w:r>
              <w:rPr>
                <w:spacing w:val="-1"/>
                <w:sz w:val="20"/>
              </w:rPr>
              <w:t>201500280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26/10/2015</w:t>
              <w:tab/>
            </w:r>
            <w:r>
              <w:rPr>
                <w:sz w:val="20"/>
              </w:rPr>
              <w:t>contrato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original</w:t>
            </w: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12.250,00</w:t>
            </w:r>
          </w:p>
        </w:tc>
      </w:tr>
      <w:tr>
        <w:trPr>
          <w:trHeight w:val="997" w:hRule="atLeast"/>
        </w:trPr>
        <w:tc>
          <w:tcPr>
            <w:tcW w:w="86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spacing w:line="225" w:lineRule="exact" w:before="1"/>
              <w:ind w:right="22"/>
              <w:jc w:val="right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(R$)</w:t>
            </w:r>
          </w:p>
        </w:tc>
      </w:tr>
      <w:tr>
        <w:trPr>
          <w:trHeight w:val="631" w:hRule="atLeast"/>
        </w:trPr>
        <w:tc>
          <w:tcPr>
            <w:tcW w:w="86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ind w:right="64"/>
              <w:jc w:val="right"/>
              <w:rPr>
                <w:sz w:val="20"/>
              </w:rPr>
            </w:pPr>
            <w:r>
              <w:rPr>
                <w:sz w:val="20"/>
              </w:rPr>
              <w:t>12.250,00</w:t>
            </w:r>
          </w:p>
        </w:tc>
      </w:tr>
      <w:tr>
        <w:trPr>
          <w:trHeight w:val="522" w:hRule="atLeast"/>
        </w:trPr>
        <w:tc>
          <w:tcPr>
            <w:tcW w:w="8640" w:type="dxa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12" w:lineRule="exact"/>
              <w:ind w:right="268"/>
              <w:jc w:val="right"/>
              <w:rPr>
                <w:sz w:val="10"/>
              </w:rPr>
            </w:pPr>
            <w:r>
              <w:rPr>
                <w:sz w:val="10"/>
              </w:rPr>
              <w:t>rpt40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58.919998pt;margin-top:222.240005pt;width:507.839996pt;height:13.919999pt;mso-position-horizontal-relative:page;mso-position-vertical-relative:page;z-index:-16474624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351.720001pt;width:507.839996pt;height:14.040002pt;mso-position-horizontal-relative:page;mso-position-vertical-relative:page;z-index:-16474112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481.320007pt;width:507.839996pt;height:13.919998pt;mso-position-horizontal-relative:page;mso-position-vertical-relative:page;z-index:-16473600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610.919983pt;width:507.839996pt;height:13.919998pt;mso-position-horizontal-relative:page;mso-position-vertical-relative:page;z-index:-16473088" filled="true" fillcolor="#bfbfbf" stroked="false">
            <v:fill type="solid"/>
            <w10:wrap type="none"/>
          </v:rect>
        </w:pict>
      </w:r>
      <w:r>
        <w:rPr/>
        <w:pict>
          <v:rect style="position:absolute;margin-left:58.919998pt;margin-top:740.400024pt;width:507.839996pt;height:13.919999pt;mso-position-horizontal-relative:page;mso-position-vertical-relative:page;z-index:-16472576" filled="true" fillcolor="#bfbfbf" stroked="false">
            <v:fill type="solid"/>
            <w10:wrap type="none"/>
          </v:rect>
        </w:pict>
      </w:r>
    </w:p>
    <w:sectPr>
      <w:pgSz w:w="11910" w:h="16840"/>
      <w:pgMar w:top="540" w:bottom="280" w:left="4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2024-02-20T15:31:56Z</dcterms:created>
  <dcterms:modified xsi:type="dcterms:W3CDTF">2024-02-20T15:31:56Z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LastSaved">
    <vt:filetime>2024-02-20T00:00:00Z</vt:filetime>
  </property>
</Properties>
</file>